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68BE3" w14:textId="77777777" w:rsidR="00FF7671" w:rsidRPr="00CB303E" w:rsidRDefault="00FF7671" w:rsidP="00FF7671">
      <w:pPr>
        <w:spacing w:after="0" w:line="240" w:lineRule="auto"/>
        <w:rPr>
          <w:rFonts w:ascii="Arial" w:hAnsi="Arial" w:cs="Arial"/>
          <w:b/>
          <w:bCs/>
          <w:sz w:val="28"/>
          <w:szCs w:val="28"/>
        </w:rPr>
      </w:pPr>
      <w:r w:rsidRPr="00CB303E">
        <w:rPr>
          <w:rFonts w:ascii="Arial" w:hAnsi="Arial" w:cs="Arial"/>
          <w:b/>
          <w:bCs/>
          <w:sz w:val="28"/>
          <w:szCs w:val="28"/>
        </w:rPr>
        <w:t xml:space="preserve">Taste Ards and North Down – Trading Opportunities </w:t>
      </w:r>
    </w:p>
    <w:p w14:paraId="22317CC7" w14:textId="77777777" w:rsidR="00FF7671" w:rsidRPr="00CB303E" w:rsidRDefault="00FF7671" w:rsidP="00FF7671">
      <w:pPr>
        <w:spacing w:after="0" w:line="240" w:lineRule="auto"/>
        <w:rPr>
          <w:rFonts w:ascii="Arial" w:hAnsi="Arial" w:cs="Arial"/>
          <w:b/>
          <w:bCs/>
          <w:sz w:val="28"/>
          <w:szCs w:val="28"/>
        </w:rPr>
      </w:pPr>
      <w:r w:rsidRPr="00CB303E">
        <w:rPr>
          <w:rFonts w:ascii="Arial" w:hAnsi="Arial" w:cs="Arial"/>
          <w:b/>
          <w:bCs/>
          <w:sz w:val="28"/>
          <w:szCs w:val="28"/>
        </w:rPr>
        <w:t>Expressions of Interest for 2026 Events</w:t>
      </w:r>
    </w:p>
    <w:p w14:paraId="5F8C94C4" w14:textId="77777777" w:rsidR="00FF7671" w:rsidRPr="00CB303E" w:rsidRDefault="00FF7671" w:rsidP="00FF7671">
      <w:pPr>
        <w:spacing w:after="0" w:line="240" w:lineRule="auto"/>
        <w:rPr>
          <w:rFonts w:ascii="Arial" w:hAnsi="Arial" w:cs="Arial"/>
        </w:rPr>
      </w:pPr>
    </w:p>
    <w:p w14:paraId="2F33FF11" w14:textId="77777777" w:rsidR="00FF7671" w:rsidRPr="00CB303E" w:rsidRDefault="00FF7671" w:rsidP="00FF7671">
      <w:pPr>
        <w:spacing w:after="0" w:line="240" w:lineRule="auto"/>
        <w:rPr>
          <w:rFonts w:ascii="Arial" w:hAnsi="Arial" w:cs="Arial"/>
        </w:rPr>
      </w:pPr>
      <w:r w:rsidRPr="00CB303E">
        <w:rPr>
          <w:rFonts w:ascii="Arial" w:hAnsi="Arial" w:cs="Arial"/>
        </w:rPr>
        <w:t>Taste Ards and North Down is coordinating and attending a range of food and drink events both within the borough and further afield throughout 2022026.</w:t>
      </w:r>
    </w:p>
    <w:p w14:paraId="78CCFD2C" w14:textId="77777777" w:rsidR="00FF7671" w:rsidRPr="00CB303E" w:rsidRDefault="00FF7671" w:rsidP="00FF7671">
      <w:pPr>
        <w:spacing w:after="0" w:line="240" w:lineRule="auto"/>
        <w:rPr>
          <w:rFonts w:ascii="Arial" w:hAnsi="Arial" w:cs="Arial"/>
        </w:rPr>
      </w:pPr>
    </w:p>
    <w:p w14:paraId="6B19848E" w14:textId="77777777" w:rsidR="00FF7671" w:rsidRPr="00CB303E" w:rsidRDefault="00FF7671" w:rsidP="00FF7671">
      <w:pPr>
        <w:spacing w:after="0" w:line="240" w:lineRule="auto"/>
        <w:rPr>
          <w:rFonts w:ascii="Arial" w:hAnsi="Arial" w:cs="Arial"/>
        </w:rPr>
      </w:pPr>
      <w:r w:rsidRPr="00CB303E">
        <w:rPr>
          <w:rFonts w:ascii="Arial" w:hAnsi="Arial" w:cs="Arial"/>
        </w:rPr>
        <w:t>Terms, conditions and costs vary by event. Some opportunities are free to attend, while others are subsidised for Taste AND members.</w:t>
      </w:r>
    </w:p>
    <w:p w14:paraId="4CFF3A4A" w14:textId="77777777" w:rsidR="00FF7671" w:rsidRPr="00CB303E" w:rsidRDefault="00FF7671" w:rsidP="00FF7671">
      <w:pPr>
        <w:spacing w:after="0" w:line="240" w:lineRule="auto"/>
        <w:rPr>
          <w:rFonts w:ascii="Arial" w:hAnsi="Arial" w:cs="Arial"/>
        </w:rPr>
      </w:pPr>
    </w:p>
    <w:p w14:paraId="766C08B7" w14:textId="77777777" w:rsidR="00FF7671" w:rsidRPr="00CB303E" w:rsidRDefault="00FF7671" w:rsidP="00FF7671">
      <w:pPr>
        <w:spacing w:after="0" w:line="240" w:lineRule="auto"/>
        <w:rPr>
          <w:rFonts w:ascii="Arial" w:hAnsi="Arial" w:cs="Arial"/>
        </w:rPr>
      </w:pPr>
      <w:r w:rsidRPr="00CB303E">
        <w:rPr>
          <w:rFonts w:ascii="Arial" w:hAnsi="Arial" w:cs="Arial"/>
        </w:rPr>
        <w:t>We are now inviting Expressions of Interest from members who wish to trade under the Taste Ards and North Down banner at the following events:</w:t>
      </w:r>
    </w:p>
    <w:p w14:paraId="29973A89" w14:textId="77777777" w:rsidR="00FF7671" w:rsidRPr="00CB303E" w:rsidRDefault="00FF7671" w:rsidP="00FF7671">
      <w:pPr>
        <w:spacing w:after="0" w:line="240" w:lineRule="auto"/>
        <w:rPr>
          <w:rFonts w:ascii="Arial" w:hAnsi="Arial" w:cs="Arial"/>
        </w:rPr>
      </w:pPr>
    </w:p>
    <w:p w14:paraId="29AD5C88" w14:textId="77777777" w:rsidR="00FF7671" w:rsidRPr="00CB303E" w:rsidRDefault="00FF7671" w:rsidP="00FF7671">
      <w:pPr>
        <w:spacing w:after="0" w:line="240" w:lineRule="auto"/>
        <w:rPr>
          <w:rFonts w:ascii="Arial" w:hAnsi="Arial" w:cs="Arial"/>
          <w:b/>
          <w:bCs/>
        </w:rPr>
      </w:pPr>
      <w:r w:rsidRPr="00CB303E">
        <w:rPr>
          <w:rFonts w:ascii="Arial" w:hAnsi="Arial" w:cs="Arial"/>
          <w:b/>
          <w:bCs/>
        </w:rPr>
        <w:t>Garden Show Ireland</w:t>
      </w:r>
    </w:p>
    <w:p w14:paraId="7AC3A12C" w14:textId="77777777" w:rsidR="00FF7671" w:rsidRPr="00CB303E" w:rsidRDefault="00FF7671" w:rsidP="00FF7671">
      <w:pPr>
        <w:spacing w:after="0" w:line="240" w:lineRule="auto"/>
        <w:rPr>
          <w:rFonts w:ascii="Arial" w:hAnsi="Arial" w:cs="Arial"/>
        </w:rPr>
      </w:pPr>
      <w:r w:rsidRPr="00CB303E">
        <w:rPr>
          <w:rFonts w:ascii="Arial" w:hAnsi="Arial" w:cs="Arial"/>
        </w:rPr>
        <w:t>Antrim Castle &amp; Gardens</w:t>
      </w:r>
    </w:p>
    <w:p w14:paraId="49EDC529" w14:textId="5F6A6F69" w:rsidR="001B1CDA" w:rsidRPr="00B57FBA" w:rsidRDefault="00FF7671" w:rsidP="00B57FBA">
      <w:pPr>
        <w:spacing w:after="0" w:line="240" w:lineRule="auto"/>
        <w:rPr>
          <w:rFonts w:ascii="Arial" w:hAnsi="Arial" w:cs="Arial"/>
        </w:rPr>
      </w:pPr>
      <w:r w:rsidRPr="00CB303E">
        <w:rPr>
          <w:rFonts w:ascii="Arial" w:hAnsi="Arial" w:cs="Arial"/>
        </w:rPr>
        <w:t>Friday 12 – Sunday 14 June 2026</w:t>
      </w:r>
    </w:p>
    <w:p w14:paraId="01A010B2" w14:textId="77777777" w:rsidR="001B1CDA" w:rsidRDefault="00FF7671" w:rsidP="001B1CDA">
      <w:pPr>
        <w:pStyle w:val="ListParagraph"/>
        <w:numPr>
          <w:ilvl w:val="0"/>
          <w:numId w:val="11"/>
        </w:numPr>
        <w:spacing w:after="0" w:line="240" w:lineRule="auto"/>
        <w:rPr>
          <w:rFonts w:ascii="Arial" w:hAnsi="Arial" w:cs="Arial"/>
        </w:rPr>
      </w:pPr>
      <w:r w:rsidRPr="001B1CDA">
        <w:rPr>
          <w:rFonts w:ascii="Arial" w:hAnsi="Arial" w:cs="Arial"/>
        </w:rPr>
        <w:t>4–6 places available</w:t>
      </w:r>
    </w:p>
    <w:p w14:paraId="00E0F5A4" w14:textId="77777777" w:rsidR="001B1CDA" w:rsidRDefault="00FF7671" w:rsidP="001B1CDA">
      <w:pPr>
        <w:pStyle w:val="ListParagraph"/>
        <w:numPr>
          <w:ilvl w:val="0"/>
          <w:numId w:val="11"/>
        </w:numPr>
        <w:spacing w:after="0" w:line="240" w:lineRule="auto"/>
        <w:rPr>
          <w:rFonts w:ascii="Arial" w:hAnsi="Arial" w:cs="Arial"/>
        </w:rPr>
      </w:pPr>
      <w:r w:rsidRPr="001B1CDA">
        <w:rPr>
          <w:rFonts w:ascii="Arial" w:hAnsi="Arial" w:cs="Arial"/>
        </w:rPr>
        <w:t>£75 fee (Open market rate £300)</w:t>
      </w:r>
    </w:p>
    <w:p w14:paraId="7FC98B81" w14:textId="77777777" w:rsidR="001B1CDA" w:rsidRDefault="00FF7671" w:rsidP="001B1CDA">
      <w:pPr>
        <w:pStyle w:val="ListParagraph"/>
        <w:numPr>
          <w:ilvl w:val="0"/>
          <w:numId w:val="11"/>
        </w:numPr>
        <w:spacing w:after="0" w:line="240" w:lineRule="auto"/>
        <w:rPr>
          <w:rFonts w:ascii="Arial" w:hAnsi="Arial" w:cs="Arial"/>
        </w:rPr>
      </w:pPr>
      <w:r w:rsidRPr="001B1CDA">
        <w:rPr>
          <w:rFonts w:ascii="Arial" w:hAnsi="Arial" w:cs="Arial"/>
        </w:rPr>
        <w:t xml:space="preserve">No hot food vendors via Taste AND </w:t>
      </w:r>
    </w:p>
    <w:p w14:paraId="11CD13BB" w14:textId="77777777" w:rsidR="00B57FBA" w:rsidRDefault="00FF7671" w:rsidP="001B1CDA">
      <w:pPr>
        <w:pStyle w:val="ListParagraph"/>
        <w:numPr>
          <w:ilvl w:val="0"/>
          <w:numId w:val="11"/>
        </w:numPr>
        <w:spacing w:after="0" w:line="240" w:lineRule="auto"/>
        <w:rPr>
          <w:rFonts w:ascii="Arial" w:hAnsi="Arial" w:cs="Arial"/>
        </w:rPr>
      </w:pPr>
      <w:r w:rsidRPr="001B1CDA">
        <w:rPr>
          <w:rFonts w:ascii="Arial" w:hAnsi="Arial" w:cs="Arial"/>
        </w:rPr>
        <w:t>Place allocations determined by Food NI/Antrim and Newtownabbe</w:t>
      </w:r>
      <w:r w:rsidR="00B57FBA">
        <w:rPr>
          <w:rFonts w:ascii="Arial" w:hAnsi="Arial" w:cs="Arial"/>
        </w:rPr>
        <w:t>y</w:t>
      </w:r>
    </w:p>
    <w:p w14:paraId="4D9C9841" w14:textId="63FA3B98" w:rsidR="00FF7671" w:rsidRPr="001B1CDA" w:rsidRDefault="00FF7671" w:rsidP="001B1CDA">
      <w:pPr>
        <w:pStyle w:val="ListParagraph"/>
        <w:numPr>
          <w:ilvl w:val="0"/>
          <w:numId w:val="11"/>
        </w:numPr>
        <w:spacing w:after="0" w:line="240" w:lineRule="auto"/>
        <w:rPr>
          <w:rFonts w:ascii="Arial" w:hAnsi="Arial" w:cs="Arial"/>
        </w:rPr>
      </w:pPr>
      <w:r w:rsidRPr="001B1CDA">
        <w:rPr>
          <w:rFonts w:ascii="Arial" w:hAnsi="Arial" w:cs="Arial"/>
        </w:rPr>
        <w:t>No Taste AND refrigeration or furniture available</w:t>
      </w:r>
    </w:p>
    <w:p w14:paraId="0B89E2CA" w14:textId="77777777" w:rsidR="00FF7671" w:rsidRPr="00CB303E" w:rsidRDefault="00FF7671" w:rsidP="00FF7671">
      <w:pPr>
        <w:spacing w:after="0" w:line="240" w:lineRule="auto"/>
        <w:rPr>
          <w:rFonts w:ascii="Arial" w:hAnsi="Arial" w:cs="Arial"/>
        </w:rPr>
      </w:pPr>
    </w:p>
    <w:p w14:paraId="43CE0572" w14:textId="77777777" w:rsidR="00FF7671" w:rsidRPr="00CB303E" w:rsidRDefault="00FF7671" w:rsidP="00FF7671">
      <w:pPr>
        <w:spacing w:after="0" w:line="240" w:lineRule="auto"/>
        <w:rPr>
          <w:rFonts w:ascii="Arial" w:hAnsi="Arial" w:cs="Arial"/>
          <w:b/>
          <w:bCs/>
        </w:rPr>
      </w:pPr>
      <w:r w:rsidRPr="00CB303E">
        <w:rPr>
          <w:rFonts w:ascii="Arial" w:hAnsi="Arial" w:cs="Arial"/>
          <w:b/>
          <w:bCs/>
        </w:rPr>
        <w:t>Creative Peninsula Twilight Market</w:t>
      </w:r>
    </w:p>
    <w:p w14:paraId="51B3CABE" w14:textId="77777777" w:rsidR="00FF7671" w:rsidRPr="00CB303E" w:rsidRDefault="00FF7671" w:rsidP="00FF7671">
      <w:pPr>
        <w:spacing w:after="0" w:line="240" w:lineRule="auto"/>
        <w:rPr>
          <w:rFonts w:ascii="Arial" w:hAnsi="Arial" w:cs="Arial"/>
        </w:rPr>
      </w:pPr>
      <w:r w:rsidRPr="00CB303E">
        <w:rPr>
          <w:rFonts w:ascii="Arial" w:hAnsi="Arial" w:cs="Arial"/>
        </w:rPr>
        <w:t>Conway Square, Newtownards</w:t>
      </w:r>
    </w:p>
    <w:p w14:paraId="7975BD2D" w14:textId="77777777" w:rsidR="00FF7671" w:rsidRPr="00CB303E" w:rsidRDefault="00FF7671" w:rsidP="00FF7671">
      <w:pPr>
        <w:spacing w:after="0" w:line="240" w:lineRule="auto"/>
        <w:rPr>
          <w:rFonts w:ascii="Arial" w:hAnsi="Arial" w:cs="Arial"/>
        </w:rPr>
      </w:pPr>
      <w:r w:rsidRPr="00CB303E">
        <w:rPr>
          <w:rFonts w:ascii="Arial" w:hAnsi="Arial" w:cs="Arial"/>
        </w:rPr>
        <w:t>Friday 7 August 2026 | 3–9pm</w:t>
      </w:r>
    </w:p>
    <w:p w14:paraId="34E7659A" w14:textId="6B9009C4" w:rsidR="00FF7671" w:rsidRPr="00CB303E" w:rsidRDefault="00FF7671" w:rsidP="00B01A3F">
      <w:pPr>
        <w:pStyle w:val="ListParagraph"/>
        <w:numPr>
          <w:ilvl w:val="0"/>
          <w:numId w:val="11"/>
        </w:numPr>
        <w:spacing w:after="0" w:line="240" w:lineRule="auto"/>
        <w:rPr>
          <w:rFonts w:ascii="Arial" w:hAnsi="Arial" w:cs="Arial"/>
        </w:rPr>
      </w:pPr>
      <w:r w:rsidRPr="00CB303E">
        <w:rPr>
          <w:rFonts w:ascii="Arial" w:hAnsi="Arial" w:cs="Arial"/>
        </w:rPr>
        <w:t>6-8 places available</w:t>
      </w:r>
    </w:p>
    <w:p w14:paraId="2C31A155" w14:textId="72212BAE" w:rsidR="00FF7671" w:rsidRPr="00CB303E" w:rsidRDefault="00FF7671" w:rsidP="00B01A3F">
      <w:pPr>
        <w:pStyle w:val="ListParagraph"/>
        <w:numPr>
          <w:ilvl w:val="0"/>
          <w:numId w:val="11"/>
        </w:numPr>
        <w:spacing w:after="0" w:line="240" w:lineRule="auto"/>
        <w:rPr>
          <w:rFonts w:ascii="Arial" w:hAnsi="Arial" w:cs="Arial"/>
        </w:rPr>
      </w:pPr>
      <w:r w:rsidRPr="00CB303E">
        <w:rPr>
          <w:rFonts w:ascii="Arial" w:hAnsi="Arial" w:cs="Arial"/>
        </w:rPr>
        <w:t>£30 fee</w:t>
      </w:r>
    </w:p>
    <w:p w14:paraId="0707124C" w14:textId="151C0E2A" w:rsidR="00FF7671" w:rsidRPr="00CB303E" w:rsidRDefault="00FF7671" w:rsidP="00B01A3F">
      <w:pPr>
        <w:pStyle w:val="ListParagraph"/>
        <w:numPr>
          <w:ilvl w:val="0"/>
          <w:numId w:val="11"/>
        </w:numPr>
        <w:spacing w:after="0" w:line="240" w:lineRule="auto"/>
        <w:rPr>
          <w:rFonts w:ascii="Arial" w:hAnsi="Arial" w:cs="Arial"/>
        </w:rPr>
      </w:pPr>
      <w:r w:rsidRPr="00CB303E">
        <w:rPr>
          <w:rFonts w:ascii="Arial" w:hAnsi="Arial" w:cs="Arial"/>
        </w:rPr>
        <w:t>Two hot food vendor spaces available</w:t>
      </w:r>
    </w:p>
    <w:p w14:paraId="3555ADF9" w14:textId="79306A4A" w:rsidR="00FF7671" w:rsidRPr="00CB303E" w:rsidRDefault="00FF7671" w:rsidP="00B01A3F">
      <w:pPr>
        <w:pStyle w:val="ListParagraph"/>
        <w:numPr>
          <w:ilvl w:val="0"/>
          <w:numId w:val="11"/>
        </w:numPr>
        <w:spacing w:after="0" w:line="240" w:lineRule="auto"/>
        <w:rPr>
          <w:rFonts w:ascii="Arial" w:hAnsi="Arial" w:cs="Arial"/>
        </w:rPr>
      </w:pPr>
      <w:r w:rsidRPr="00CB303E">
        <w:rPr>
          <w:rFonts w:ascii="Arial" w:hAnsi="Arial" w:cs="Arial"/>
        </w:rPr>
        <w:t>Place allocations determined by Creative Peninsula</w:t>
      </w:r>
    </w:p>
    <w:p w14:paraId="3300046C" w14:textId="51224DCB" w:rsidR="00FF7671" w:rsidRPr="00CB303E" w:rsidRDefault="00FF7671" w:rsidP="00B01A3F">
      <w:pPr>
        <w:pStyle w:val="ListParagraph"/>
        <w:numPr>
          <w:ilvl w:val="0"/>
          <w:numId w:val="11"/>
        </w:numPr>
        <w:spacing w:after="0" w:line="240" w:lineRule="auto"/>
        <w:rPr>
          <w:rFonts w:ascii="Arial" w:hAnsi="Arial" w:cs="Arial"/>
        </w:rPr>
      </w:pPr>
      <w:r w:rsidRPr="00CB303E">
        <w:rPr>
          <w:rFonts w:ascii="Arial" w:hAnsi="Arial" w:cs="Arial"/>
        </w:rPr>
        <w:t>Preference for Newtownards and Peninsula-based producers</w:t>
      </w:r>
    </w:p>
    <w:p w14:paraId="22B66A58" w14:textId="5F3FBE4F" w:rsidR="00FF7671" w:rsidRPr="00CB303E" w:rsidRDefault="00FF7671" w:rsidP="00B01A3F">
      <w:pPr>
        <w:pStyle w:val="ListParagraph"/>
        <w:numPr>
          <w:ilvl w:val="0"/>
          <w:numId w:val="11"/>
        </w:numPr>
        <w:spacing w:after="0" w:line="240" w:lineRule="auto"/>
        <w:rPr>
          <w:rFonts w:ascii="Arial" w:hAnsi="Arial" w:cs="Arial"/>
        </w:rPr>
      </w:pPr>
      <w:r w:rsidRPr="00CB303E">
        <w:rPr>
          <w:rFonts w:ascii="Arial" w:hAnsi="Arial" w:cs="Arial"/>
        </w:rPr>
        <w:t>No Taste AND refrigeration or furniture available</w:t>
      </w:r>
    </w:p>
    <w:p w14:paraId="4B1A73E8" w14:textId="77777777" w:rsidR="00FF7671" w:rsidRPr="00CB303E" w:rsidRDefault="00FF7671" w:rsidP="00FF7671">
      <w:pPr>
        <w:spacing w:after="0" w:line="240" w:lineRule="auto"/>
        <w:rPr>
          <w:rFonts w:ascii="Arial" w:hAnsi="Arial" w:cs="Arial"/>
        </w:rPr>
      </w:pPr>
    </w:p>
    <w:p w14:paraId="50DD5F20" w14:textId="77777777" w:rsidR="00FF7671" w:rsidRPr="00CB303E" w:rsidRDefault="00FF7671" w:rsidP="00FF7671">
      <w:pPr>
        <w:spacing w:after="0" w:line="240" w:lineRule="auto"/>
        <w:rPr>
          <w:rFonts w:ascii="Arial" w:hAnsi="Arial" w:cs="Arial"/>
          <w:b/>
          <w:bCs/>
        </w:rPr>
      </w:pPr>
      <w:r w:rsidRPr="00CB303E">
        <w:rPr>
          <w:rFonts w:ascii="Arial" w:hAnsi="Arial" w:cs="Arial"/>
          <w:b/>
          <w:bCs/>
        </w:rPr>
        <w:t>Donaghadee Ulster Fry Championships</w:t>
      </w:r>
    </w:p>
    <w:p w14:paraId="57973247" w14:textId="77777777" w:rsidR="00FF7671" w:rsidRPr="00CB303E" w:rsidRDefault="00FF7671" w:rsidP="00FF7671">
      <w:pPr>
        <w:spacing w:after="0" w:line="240" w:lineRule="auto"/>
        <w:rPr>
          <w:rFonts w:ascii="Arial" w:hAnsi="Arial" w:cs="Arial"/>
        </w:rPr>
      </w:pPr>
      <w:r w:rsidRPr="00CB303E">
        <w:rPr>
          <w:rFonts w:ascii="Arial" w:hAnsi="Arial" w:cs="Arial"/>
        </w:rPr>
        <w:t>Donaghadee Community Centre, Donaghadee</w:t>
      </w:r>
    </w:p>
    <w:p w14:paraId="5E70BDF6" w14:textId="77777777" w:rsidR="00FF7671" w:rsidRPr="00CB303E" w:rsidRDefault="00FF7671" w:rsidP="00FF7671">
      <w:pPr>
        <w:spacing w:after="0" w:line="240" w:lineRule="auto"/>
        <w:rPr>
          <w:rFonts w:ascii="Arial" w:hAnsi="Arial" w:cs="Arial"/>
        </w:rPr>
      </w:pPr>
      <w:r w:rsidRPr="00CB303E">
        <w:rPr>
          <w:rFonts w:ascii="Arial" w:hAnsi="Arial" w:cs="Arial"/>
        </w:rPr>
        <w:t>Saturday 16 August 2026 | 9am–4pm</w:t>
      </w:r>
    </w:p>
    <w:p w14:paraId="26345CFC" w14:textId="0CEA5512" w:rsidR="00FF7671" w:rsidRPr="00CB303E" w:rsidRDefault="00FF7671" w:rsidP="00CB303E">
      <w:pPr>
        <w:pStyle w:val="ListParagraph"/>
        <w:numPr>
          <w:ilvl w:val="0"/>
          <w:numId w:val="11"/>
        </w:numPr>
        <w:spacing w:after="0" w:line="240" w:lineRule="auto"/>
        <w:rPr>
          <w:rFonts w:ascii="Arial" w:hAnsi="Arial" w:cs="Arial"/>
        </w:rPr>
      </w:pPr>
      <w:r w:rsidRPr="00CB303E">
        <w:rPr>
          <w:rFonts w:ascii="Arial" w:hAnsi="Arial" w:cs="Arial"/>
        </w:rPr>
        <w:t>12 places available</w:t>
      </w:r>
    </w:p>
    <w:p w14:paraId="41E0087D" w14:textId="11F2024A" w:rsidR="00FF7671" w:rsidRPr="00CB303E" w:rsidRDefault="00FF7671" w:rsidP="00CB303E">
      <w:pPr>
        <w:pStyle w:val="ListParagraph"/>
        <w:numPr>
          <w:ilvl w:val="0"/>
          <w:numId w:val="11"/>
        </w:numPr>
        <w:spacing w:after="0" w:line="240" w:lineRule="auto"/>
        <w:rPr>
          <w:rFonts w:ascii="Arial" w:hAnsi="Arial" w:cs="Arial"/>
        </w:rPr>
      </w:pPr>
      <w:r w:rsidRPr="00CB303E">
        <w:rPr>
          <w:rFonts w:ascii="Arial" w:hAnsi="Arial" w:cs="Arial"/>
        </w:rPr>
        <w:t>£30 fee</w:t>
      </w:r>
    </w:p>
    <w:p w14:paraId="4AB26E30" w14:textId="1DE8DDD2" w:rsidR="00FF7671" w:rsidRPr="00CB303E" w:rsidRDefault="00FF7671" w:rsidP="00CB303E">
      <w:pPr>
        <w:pStyle w:val="ListParagraph"/>
        <w:numPr>
          <w:ilvl w:val="0"/>
          <w:numId w:val="11"/>
        </w:numPr>
        <w:spacing w:after="0" w:line="240" w:lineRule="auto"/>
        <w:rPr>
          <w:rFonts w:ascii="Arial" w:hAnsi="Arial" w:cs="Arial"/>
        </w:rPr>
      </w:pPr>
      <w:r w:rsidRPr="00CB303E">
        <w:rPr>
          <w:rFonts w:ascii="Arial" w:hAnsi="Arial" w:cs="Arial"/>
        </w:rPr>
        <w:t>Two hot food vendor spaces available</w:t>
      </w:r>
    </w:p>
    <w:p w14:paraId="3A3A0BEB" w14:textId="136E1F7B" w:rsidR="00FF7671" w:rsidRPr="00CB303E" w:rsidRDefault="00FF7671" w:rsidP="00CB303E">
      <w:pPr>
        <w:pStyle w:val="ListParagraph"/>
        <w:numPr>
          <w:ilvl w:val="0"/>
          <w:numId w:val="11"/>
        </w:numPr>
        <w:spacing w:after="0" w:line="240" w:lineRule="auto"/>
        <w:rPr>
          <w:rFonts w:ascii="Arial" w:hAnsi="Arial" w:cs="Arial"/>
        </w:rPr>
      </w:pPr>
      <w:r w:rsidRPr="00CB303E">
        <w:rPr>
          <w:rFonts w:ascii="Arial" w:hAnsi="Arial" w:cs="Arial"/>
        </w:rPr>
        <w:t>Local first policy</w:t>
      </w:r>
    </w:p>
    <w:p w14:paraId="5FE80019" w14:textId="66FC42A3" w:rsidR="00FF7671" w:rsidRPr="00CB303E" w:rsidRDefault="00FF7671" w:rsidP="00CB303E">
      <w:pPr>
        <w:pStyle w:val="ListParagraph"/>
        <w:numPr>
          <w:ilvl w:val="0"/>
          <w:numId w:val="11"/>
        </w:numPr>
        <w:spacing w:after="0" w:line="240" w:lineRule="auto"/>
        <w:rPr>
          <w:rFonts w:ascii="Arial" w:hAnsi="Arial" w:cs="Arial"/>
        </w:rPr>
      </w:pPr>
      <w:r w:rsidRPr="00CB303E">
        <w:rPr>
          <w:rFonts w:ascii="Arial" w:hAnsi="Arial" w:cs="Arial"/>
        </w:rPr>
        <w:t>Place allocations determined by DCDA</w:t>
      </w:r>
    </w:p>
    <w:p w14:paraId="6258B518" w14:textId="0B7C0236" w:rsidR="00FF7671" w:rsidRPr="00CB303E" w:rsidRDefault="00FF7671" w:rsidP="00CB303E">
      <w:pPr>
        <w:pStyle w:val="ListParagraph"/>
        <w:numPr>
          <w:ilvl w:val="0"/>
          <w:numId w:val="11"/>
        </w:numPr>
        <w:spacing w:after="0" w:line="240" w:lineRule="auto"/>
        <w:rPr>
          <w:rFonts w:ascii="Arial" w:hAnsi="Arial" w:cs="Arial"/>
        </w:rPr>
      </w:pPr>
      <w:r w:rsidRPr="00CB303E">
        <w:rPr>
          <w:rFonts w:ascii="Arial" w:hAnsi="Arial" w:cs="Arial"/>
        </w:rPr>
        <w:t>Taste AND refrigeration or furniture available</w:t>
      </w:r>
    </w:p>
    <w:p w14:paraId="002836C9" w14:textId="77777777" w:rsidR="00FF7671" w:rsidRPr="00CB303E" w:rsidRDefault="00FF7671" w:rsidP="00FF7671">
      <w:pPr>
        <w:spacing w:after="0" w:line="240" w:lineRule="auto"/>
        <w:rPr>
          <w:rFonts w:ascii="Arial" w:hAnsi="Arial" w:cs="Arial"/>
        </w:rPr>
      </w:pPr>
    </w:p>
    <w:p w14:paraId="21CA6110" w14:textId="77777777" w:rsidR="00FF7671" w:rsidRPr="00CB303E" w:rsidRDefault="00FF7671" w:rsidP="00FF7671">
      <w:pPr>
        <w:spacing w:after="0" w:line="240" w:lineRule="auto"/>
        <w:rPr>
          <w:rFonts w:ascii="Arial" w:hAnsi="Arial" w:cs="Arial"/>
          <w:b/>
          <w:bCs/>
        </w:rPr>
      </w:pPr>
      <w:r w:rsidRPr="00CB303E">
        <w:rPr>
          <w:rFonts w:ascii="Arial" w:hAnsi="Arial" w:cs="Arial"/>
          <w:b/>
          <w:bCs/>
        </w:rPr>
        <w:t>Taste at Bangor Castle</w:t>
      </w:r>
    </w:p>
    <w:p w14:paraId="6BFA6473" w14:textId="77777777" w:rsidR="00FF7671" w:rsidRPr="00CB303E" w:rsidRDefault="00FF7671" w:rsidP="00FF7671">
      <w:pPr>
        <w:spacing w:after="0" w:line="240" w:lineRule="auto"/>
        <w:rPr>
          <w:rFonts w:ascii="Arial" w:hAnsi="Arial" w:cs="Arial"/>
        </w:rPr>
      </w:pPr>
      <w:r w:rsidRPr="00CB303E">
        <w:rPr>
          <w:rFonts w:ascii="Arial" w:hAnsi="Arial" w:cs="Arial"/>
        </w:rPr>
        <w:t>Bangor Castle Park, Bangor</w:t>
      </w:r>
    </w:p>
    <w:p w14:paraId="7FEC7C7F" w14:textId="77777777" w:rsidR="00FF7671" w:rsidRPr="00CB303E" w:rsidRDefault="00FF7671" w:rsidP="00FF7671">
      <w:pPr>
        <w:spacing w:after="0" w:line="240" w:lineRule="auto"/>
        <w:rPr>
          <w:rFonts w:ascii="Arial" w:hAnsi="Arial" w:cs="Arial"/>
        </w:rPr>
      </w:pPr>
      <w:r w:rsidRPr="00CB303E">
        <w:rPr>
          <w:rFonts w:ascii="Arial" w:hAnsi="Arial" w:cs="Arial"/>
        </w:rPr>
        <w:t>Saturday 26 – Sunday 27 September 2026</w:t>
      </w:r>
    </w:p>
    <w:p w14:paraId="2E71038E" w14:textId="041B1A4B" w:rsidR="00FF7671" w:rsidRPr="00CB303E" w:rsidRDefault="00FF7671" w:rsidP="002D27AD">
      <w:pPr>
        <w:pStyle w:val="ListParagraph"/>
        <w:numPr>
          <w:ilvl w:val="0"/>
          <w:numId w:val="11"/>
        </w:numPr>
        <w:spacing w:after="0" w:line="240" w:lineRule="auto"/>
        <w:rPr>
          <w:rFonts w:ascii="Arial" w:hAnsi="Arial" w:cs="Arial"/>
        </w:rPr>
      </w:pPr>
      <w:r w:rsidRPr="00CB303E">
        <w:rPr>
          <w:rFonts w:ascii="Arial" w:hAnsi="Arial" w:cs="Arial"/>
        </w:rPr>
        <w:t>40 places available</w:t>
      </w:r>
    </w:p>
    <w:p w14:paraId="40A23C52" w14:textId="7A7898E7" w:rsidR="00FF7671" w:rsidRPr="00CB303E" w:rsidRDefault="00FF7671" w:rsidP="002D27AD">
      <w:pPr>
        <w:pStyle w:val="ListParagraph"/>
        <w:numPr>
          <w:ilvl w:val="0"/>
          <w:numId w:val="11"/>
        </w:numPr>
        <w:spacing w:after="0" w:line="240" w:lineRule="auto"/>
        <w:rPr>
          <w:rFonts w:ascii="Arial" w:hAnsi="Arial" w:cs="Arial"/>
        </w:rPr>
      </w:pPr>
      <w:r w:rsidRPr="00CB303E">
        <w:rPr>
          <w:rFonts w:ascii="Arial" w:hAnsi="Arial" w:cs="Arial"/>
        </w:rPr>
        <w:t>Free to trade (deposit scheme) - TAND members only</w:t>
      </w:r>
    </w:p>
    <w:p w14:paraId="2AF0F88C" w14:textId="72E6CA71" w:rsidR="00FF7671" w:rsidRPr="00CB303E" w:rsidRDefault="00FF7671" w:rsidP="002D27AD">
      <w:pPr>
        <w:pStyle w:val="ListParagraph"/>
        <w:numPr>
          <w:ilvl w:val="0"/>
          <w:numId w:val="11"/>
        </w:numPr>
        <w:spacing w:after="0" w:line="240" w:lineRule="auto"/>
        <w:rPr>
          <w:rFonts w:ascii="Arial" w:hAnsi="Arial" w:cs="Arial"/>
        </w:rPr>
      </w:pPr>
      <w:r w:rsidRPr="00CB303E">
        <w:rPr>
          <w:rFonts w:ascii="Arial" w:hAnsi="Arial" w:cs="Arial"/>
        </w:rPr>
        <w:t xml:space="preserve">6 Hot food vendor spaces available </w:t>
      </w:r>
    </w:p>
    <w:p w14:paraId="797BD5C4" w14:textId="04634B28" w:rsidR="00FF7671" w:rsidRPr="00CB303E" w:rsidRDefault="00FF7671" w:rsidP="002D27AD">
      <w:pPr>
        <w:pStyle w:val="ListParagraph"/>
        <w:numPr>
          <w:ilvl w:val="0"/>
          <w:numId w:val="11"/>
        </w:numPr>
        <w:spacing w:after="0" w:line="240" w:lineRule="auto"/>
        <w:rPr>
          <w:rFonts w:ascii="Arial" w:hAnsi="Arial" w:cs="Arial"/>
        </w:rPr>
      </w:pPr>
      <w:r w:rsidRPr="00CB303E">
        <w:rPr>
          <w:rFonts w:ascii="Arial" w:hAnsi="Arial" w:cs="Arial"/>
        </w:rPr>
        <w:t>Managed bar facility</w:t>
      </w:r>
    </w:p>
    <w:p w14:paraId="1EC4C846" w14:textId="6DF2E25B" w:rsidR="00FF7671" w:rsidRPr="00CB303E" w:rsidRDefault="00FF7671" w:rsidP="002D27AD">
      <w:pPr>
        <w:pStyle w:val="ListParagraph"/>
        <w:numPr>
          <w:ilvl w:val="0"/>
          <w:numId w:val="11"/>
        </w:numPr>
        <w:spacing w:after="0" w:line="240" w:lineRule="auto"/>
        <w:rPr>
          <w:rFonts w:ascii="Arial" w:hAnsi="Arial" w:cs="Arial"/>
        </w:rPr>
      </w:pPr>
      <w:r w:rsidRPr="00CB303E">
        <w:rPr>
          <w:rFonts w:ascii="Arial" w:hAnsi="Arial" w:cs="Arial"/>
        </w:rPr>
        <w:t>Coffee and cake bar</w:t>
      </w:r>
    </w:p>
    <w:p w14:paraId="7E43F9DF" w14:textId="3FC7297D" w:rsidR="00FF7671" w:rsidRPr="00CB303E" w:rsidRDefault="00FF7671" w:rsidP="002D27AD">
      <w:pPr>
        <w:pStyle w:val="ListParagraph"/>
        <w:numPr>
          <w:ilvl w:val="0"/>
          <w:numId w:val="11"/>
        </w:numPr>
        <w:spacing w:after="0" w:line="240" w:lineRule="auto"/>
        <w:rPr>
          <w:rFonts w:ascii="Arial" w:hAnsi="Arial" w:cs="Arial"/>
        </w:rPr>
      </w:pPr>
      <w:r w:rsidRPr="00CB303E">
        <w:rPr>
          <w:rFonts w:ascii="Arial" w:hAnsi="Arial" w:cs="Arial"/>
        </w:rPr>
        <w:t xml:space="preserve">Wider restaurant participation welcome </w:t>
      </w:r>
    </w:p>
    <w:p w14:paraId="10D5D50E" w14:textId="67A36FAF" w:rsidR="00FF7671" w:rsidRPr="00CB303E" w:rsidRDefault="00FF7671" w:rsidP="002D27AD">
      <w:pPr>
        <w:pStyle w:val="ListParagraph"/>
        <w:numPr>
          <w:ilvl w:val="0"/>
          <w:numId w:val="11"/>
        </w:numPr>
        <w:spacing w:after="0" w:line="240" w:lineRule="auto"/>
        <w:rPr>
          <w:rFonts w:ascii="Arial" w:hAnsi="Arial" w:cs="Arial"/>
        </w:rPr>
      </w:pPr>
      <w:r w:rsidRPr="00CB303E">
        <w:rPr>
          <w:rFonts w:ascii="Arial" w:hAnsi="Arial" w:cs="Arial"/>
        </w:rPr>
        <w:t>Taste AND refrigeration/furniture available</w:t>
      </w:r>
    </w:p>
    <w:p w14:paraId="765B2312" w14:textId="77777777" w:rsidR="00FF7671" w:rsidRPr="00CB303E" w:rsidRDefault="00FF7671" w:rsidP="00FF7671">
      <w:pPr>
        <w:spacing w:after="0" w:line="240" w:lineRule="auto"/>
        <w:rPr>
          <w:rFonts w:ascii="Arial" w:hAnsi="Arial" w:cs="Arial"/>
        </w:rPr>
      </w:pPr>
    </w:p>
    <w:p w14:paraId="4468393D" w14:textId="77777777" w:rsidR="00CB303E" w:rsidRDefault="00CB303E" w:rsidP="00FF7671">
      <w:pPr>
        <w:spacing w:after="0" w:line="240" w:lineRule="auto"/>
        <w:rPr>
          <w:rFonts w:ascii="Arial" w:hAnsi="Arial" w:cs="Arial"/>
          <w:b/>
          <w:bCs/>
        </w:rPr>
      </w:pPr>
    </w:p>
    <w:p w14:paraId="634368B5" w14:textId="77777777" w:rsidR="00CB303E" w:rsidRDefault="00CB303E" w:rsidP="00FF7671">
      <w:pPr>
        <w:spacing w:after="0" w:line="240" w:lineRule="auto"/>
        <w:rPr>
          <w:rFonts w:ascii="Arial" w:hAnsi="Arial" w:cs="Arial"/>
          <w:b/>
          <w:bCs/>
        </w:rPr>
      </w:pPr>
    </w:p>
    <w:p w14:paraId="215D5118" w14:textId="6D68A9B5" w:rsidR="00FF7671" w:rsidRPr="00CB303E" w:rsidRDefault="00FF7671" w:rsidP="00FF7671">
      <w:pPr>
        <w:spacing w:after="0" w:line="240" w:lineRule="auto"/>
        <w:rPr>
          <w:rFonts w:ascii="Arial" w:hAnsi="Arial" w:cs="Arial"/>
          <w:b/>
          <w:bCs/>
        </w:rPr>
      </w:pPr>
      <w:r w:rsidRPr="00CB303E">
        <w:rPr>
          <w:rFonts w:ascii="Arial" w:hAnsi="Arial" w:cs="Arial"/>
          <w:b/>
          <w:bCs/>
        </w:rPr>
        <w:lastRenderedPageBreak/>
        <w:t>Chillies in the Walled Garden</w:t>
      </w:r>
    </w:p>
    <w:p w14:paraId="13FCBA65" w14:textId="77777777" w:rsidR="00FF7671" w:rsidRPr="00CB303E" w:rsidRDefault="00FF7671" w:rsidP="00FF7671">
      <w:pPr>
        <w:spacing w:after="0" w:line="240" w:lineRule="auto"/>
        <w:rPr>
          <w:rFonts w:ascii="Arial" w:hAnsi="Arial" w:cs="Arial"/>
        </w:rPr>
      </w:pPr>
      <w:r w:rsidRPr="00CB303E">
        <w:rPr>
          <w:rFonts w:ascii="Arial" w:hAnsi="Arial" w:cs="Arial"/>
        </w:rPr>
        <w:t>Bangor Walled Garden, Bangor</w:t>
      </w:r>
    </w:p>
    <w:p w14:paraId="618782C4" w14:textId="77777777" w:rsidR="00FF7671" w:rsidRPr="00CB303E" w:rsidRDefault="00FF7671" w:rsidP="00FF7671">
      <w:pPr>
        <w:spacing w:after="0" w:line="240" w:lineRule="auto"/>
        <w:rPr>
          <w:rFonts w:ascii="Arial" w:hAnsi="Arial" w:cs="Arial"/>
        </w:rPr>
      </w:pPr>
      <w:r w:rsidRPr="00CB303E">
        <w:rPr>
          <w:rFonts w:ascii="Arial" w:hAnsi="Arial" w:cs="Arial"/>
        </w:rPr>
        <w:t>Saturday 26 – Sunday 27 September 2026</w:t>
      </w:r>
    </w:p>
    <w:p w14:paraId="26B07D62" w14:textId="7A48EFD8" w:rsidR="00FF7671" w:rsidRPr="00CB303E" w:rsidRDefault="00FF7671" w:rsidP="00CB303E">
      <w:pPr>
        <w:pStyle w:val="ListParagraph"/>
        <w:numPr>
          <w:ilvl w:val="0"/>
          <w:numId w:val="11"/>
        </w:numPr>
        <w:spacing w:after="0" w:line="240" w:lineRule="auto"/>
        <w:rPr>
          <w:rFonts w:ascii="Arial" w:hAnsi="Arial" w:cs="Arial"/>
        </w:rPr>
      </w:pPr>
      <w:r w:rsidRPr="00CB303E">
        <w:rPr>
          <w:rFonts w:ascii="Arial" w:hAnsi="Arial" w:cs="Arial"/>
        </w:rPr>
        <w:t>6 places available/Double site trading with Taste at Bangor Castle</w:t>
      </w:r>
    </w:p>
    <w:p w14:paraId="5BC6ECD2" w14:textId="0F6AA560" w:rsidR="00FF7671" w:rsidRPr="00CB303E" w:rsidRDefault="00FF7671" w:rsidP="00CB303E">
      <w:pPr>
        <w:pStyle w:val="ListParagraph"/>
        <w:numPr>
          <w:ilvl w:val="0"/>
          <w:numId w:val="11"/>
        </w:numPr>
        <w:spacing w:after="0" w:line="240" w:lineRule="auto"/>
        <w:rPr>
          <w:rFonts w:ascii="Arial" w:hAnsi="Arial" w:cs="Arial"/>
        </w:rPr>
      </w:pPr>
      <w:r w:rsidRPr="00CB303E">
        <w:rPr>
          <w:rFonts w:ascii="Arial" w:hAnsi="Arial" w:cs="Arial"/>
        </w:rPr>
        <w:t>Hot food vendors welcome</w:t>
      </w:r>
    </w:p>
    <w:p w14:paraId="7978146B" w14:textId="543A9596" w:rsidR="00FF7671" w:rsidRPr="00CB303E" w:rsidRDefault="00FF7671" w:rsidP="00CB303E">
      <w:pPr>
        <w:pStyle w:val="ListParagraph"/>
        <w:numPr>
          <w:ilvl w:val="0"/>
          <w:numId w:val="11"/>
        </w:numPr>
        <w:spacing w:after="0" w:line="240" w:lineRule="auto"/>
        <w:rPr>
          <w:rFonts w:ascii="Arial" w:hAnsi="Arial" w:cs="Arial"/>
        </w:rPr>
      </w:pPr>
      <w:r w:rsidRPr="00CB303E">
        <w:rPr>
          <w:rFonts w:ascii="Arial" w:hAnsi="Arial" w:cs="Arial"/>
        </w:rPr>
        <w:t>Free to trade (deposit scheme)</w:t>
      </w:r>
    </w:p>
    <w:p w14:paraId="0EB44ECD" w14:textId="5ADB2E94" w:rsidR="00FF7671" w:rsidRPr="00CB303E" w:rsidRDefault="00FF7671" w:rsidP="00CB303E">
      <w:pPr>
        <w:pStyle w:val="ListParagraph"/>
        <w:numPr>
          <w:ilvl w:val="0"/>
          <w:numId w:val="11"/>
        </w:numPr>
        <w:spacing w:after="0" w:line="240" w:lineRule="auto"/>
        <w:rPr>
          <w:rFonts w:ascii="Arial" w:hAnsi="Arial" w:cs="Arial"/>
        </w:rPr>
      </w:pPr>
      <w:r w:rsidRPr="00CB303E">
        <w:rPr>
          <w:rFonts w:ascii="Arial" w:hAnsi="Arial" w:cs="Arial"/>
        </w:rPr>
        <w:t>2 guest producers – but must be chilli products and no duplication (£120)</w:t>
      </w:r>
    </w:p>
    <w:p w14:paraId="363FC0C0" w14:textId="0FD418CB" w:rsidR="00FF7671" w:rsidRPr="00CB303E" w:rsidRDefault="00FF7671" w:rsidP="00CB303E">
      <w:pPr>
        <w:pStyle w:val="ListParagraph"/>
        <w:numPr>
          <w:ilvl w:val="0"/>
          <w:numId w:val="11"/>
        </w:numPr>
        <w:spacing w:after="0" w:line="240" w:lineRule="auto"/>
        <w:rPr>
          <w:rFonts w:ascii="Arial" w:hAnsi="Arial" w:cs="Arial"/>
        </w:rPr>
      </w:pPr>
      <w:r w:rsidRPr="00CB303E">
        <w:rPr>
          <w:rFonts w:ascii="Arial" w:hAnsi="Arial" w:cs="Arial"/>
        </w:rPr>
        <w:t xml:space="preserve">Wider restaurant participation welcome </w:t>
      </w:r>
    </w:p>
    <w:p w14:paraId="46D25B05" w14:textId="6C7BBD49" w:rsidR="00FF7671" w:rsidRPr="00CB303E" w:rsidRDefault="00FF7671" w:rsidP="00CB303E">
      <w:pPr>
        <w:pStyle w:val="ListParagraph"/>
        <w:numPr>
          <w:ilvl w:val="0"/>
          <w:numId w:val="11"/>
        </w:numPr>
        <w:spacing w:after="0" w:line="240" w:lineRule="auto"/>
        <w:rPr>
          <w:rFonts w:ascii="Arial" w:hAnsi="Arial" w:cs="Arial"/>
        </w:rPr>
      </w:pPr>
      <w:r w:rsidRPr="00CB303E">
        <w:rPr>
          <w:rFonts w:ascii="Arial" w:hAnsi="Arial" w:cs="Arial"/>
        </w:rPr>
        <w:t>Taste AND refrigeration/furniture available.</w:t>
      </w:r>
    </w:p>
    <w:p w14:paraId="781588CD" w14:textId="77777777" w:rsidR="00CB303E" w:rsidRPr="00CB303E" w:rsidRDefault="00CB303E" w:rsidP="00FF7671">
      <w:pPr>
        <w:spacing w:after="0" w:line="240" w:lineRule="auto"/>
        <w:rPr>
          <w:rFonts w:ascii="Arial" w:hAnsi="Arial" w:cs="Arial"/>
        </w:rPr>
      </w:pPr>
    </w:p>
    <w:p w14:paraId="351FA133" w14:textId="5AB11ED4" w:rsidR="00CB303E" w:rsidRPr="00CB303E" w:rsidRDefault="00FF7671" w:rsidP="00FF7671">
      <w:pPr>
        <w:spacing w:after="0" w:line="240" w:lineRule="auto"/>
        <w:rPr>
          <w:rFonts w:ascii="Arial" w:hAnsi="Arial" w:cs="Arial"/>
          <w:b/>
          <w:bCs/>
        </w:rPr>
      </w:pPr>
      <w:r w:rsidRPr="00CB303E">
        <w:rPr>
          <w:rFonts w:ascii="Arial" w:hAnsi="Arial" w:cs="Arial"/>
          <w:b/>
          <w:bCs/>
        </w:rPr>
        <w:t>Eat Ireland in a Day</w:t>
      </w:r>
    </w:p>
    <w:p w14:paraId="3F75DA1A" w14:textId="77777777" w:rsidR="00FF7671" w:rsidRPr="00CB303E" w:rsidRDefault="00FF7671" w:rsidP="00FF7671">
      <w:pPr>
        <w:spacing w:after="0" w:line="240" w:lineRule="auto"/>
        <w:rPr>
          <w:rFonts w:ascii="Arial" w:hAnsi="Arial" w:cs="Arial"/>
        </w:rPr>
      </w:pPr>
      <w:r w:rsidRPr="00CB303E">
        <w:rPr>
          <w:rFonts w:ascii="Arial" w:hAnsi="Arial" w:cs="Arial"/>
        </w:rPr>
        <w:t>Blas na hÉireann / Dingle Food Festival, County Kerry</w:t>
      </w:r>
    </w:p>
    <w:p w14:paraId="273CF52F" w14:textId="77777777" w:rsidR="00FF7671" w:rsidRPr="00CB303E" w:rsidRDefault="00FF7671" w:rsidP="00FF7671">
      <w:pPr>
        <w:spacing w:after="0" w:line="240" w:lineRule="auto"/>
        <w:rPr>
          <w:rFonts w:ascii="Arial" w:hAnsi="Arial" w:cs="Arial"/>
        </w:rPr>
      </w:pPr>
      <w:r w:rsidRPr="00CB303E">
        <w:rPr>
          <w:rFonts w:ascii="Arial" w:hAnsi="Arial" w:cs="Arial"/>
        </w:rPr>
        <w:t>Friday 2 – Sunday 4 October 2026</w:t>
      </w:r>
    </w:p>
    <w:p w14:paraId="6896C877" w14:textId="77777777" w:rsidR="00FF7671" w:rsidRPr="00CB303E" w:rsidRDefault="00FF7671" w:rsidP="00FF7671">
      <w:pPr>
        <w:spacing w:after="0" w:line="240" w:lineRule="auto"/>
        <w:rPr>
          <w:rFonts w:ascii="Arial" w:hAnsi="Arial" w:cs="Arial"/>
        </w:rPr>
      </w:pPr>
      <w:r w:rsidRPr="00CB303E">
        <w:rPr>
          <w:rFonts w:ascii="Arial" w:hAnsi="Arial" w:cs="Arial"/>
        </w:rPr>
        <w:t>4 places available</w:t>
      </w:r>
    </w:p>
    <w:p w14:paraId="7B956680" w14:textId="53E50466" w:rsidR="00FF7671" w:rsidRPr="00CB303E" w:rsidRDefault="00FF7671" w:rsidP="00CB303E">
      <w:pPr>
        <w:pStyle w:val="ListParagraph"/>
        <w:numPr>
          <w:ilvl w:val="0"/>
          <w:numId w:val="11"/>
        </w:numPr>
        <w:spacing w:after="0" w:line="240" w:lineRule="auto"/>
        <w:rPr>
          <w:rFonts w:ascii="Arial" w:hAnsi="Arial" w:cs="Arial"/>
        </w:rPr>
      </w:pPr>
      <w:r w:rsidRPr="00CB303E">
        <w:rPr>
          <w:rFonts w:ascii="Arial" w:hAnsi="Arial" w:cs="Arial"/>
        </w:rPr>
        <w:t>4 places available</w:t>
      </w:r>
    </w:p>
    <w:p w14:paraId="2D8A4492" w14:textId="54CCDBBF" w:rsidR="00FF7671" w:rsidRPr="00CB303E" w:rsidRDefault="00FF7671" w:rsidP="00CB303E">
      <w:pPr>
        <w:pStyle w:val="ListParagraph"/>
        <w:numPr>
          <w:ilvl w:val="0"/>
          <w:numId w:val="11"/>
        </w:numPr>
        <w:spacing w:after="0" w:line="240" w:lineRule="auto"/>
        <w:rPr>
          <w:rFonts w:ascii="Arial" w:hAnsi="Arial" w:cs="Arial"/>
        </w:rPr>
      </w:pPr>
      <w:r w:rsidRPr="00CB303E">
        <w:rPr>
          <w:rFonts w:ascii="Arial" w:hAnsi="Arial" w:cs="Arial"/>
        </w:rPr>
        <w:t>Free to Blas Finalists from 2024, 2025 and 2026.</w:t>
      </w:r>
    </w:p>
    <w:p w14:paraId="2C75697C" w14:textId="68D3B2D5" w:rsidR="00FF7671" w:rsidRPr="00CB303E" w:rsidRDefault="00FF7671" w:rsidP="00CB303E">
      <w:pPr>
        <w:pStyle w:val="ListParagraph"/>
        <w:numPr>
          <w:ilvl w:val="0"/>
          <w:numId w:val="11"/>
        </w:numPr>
        <w:spacing w:after="0" w:line="240" w:lineRule="auto"/>
        <w:rPr>
          <w:rFonts w:ascii="Arial" w:hAnsi="Arial" w:cs="Arial"/>
        </w:rPr>
      </w:pPr>
      <w:r w:rsidRPr="00CB303E">
        <w:rPr>
          <w:rFonts w:ascii="Arial" w:hAnsi="Arial" w:cs="Arial"/>
        </w:rPr>
        <w:t>Refrigeration supplied by Blas.</w:t>
      </w:r>
    </w:p>
    <w:p w14:paraId="2F5C88B9" w14:textId="154D36DF" w:rsidR="00FF7671" w:rsidRPr="00CB303E" w:rsidRDefault="00FF7671" w:rsidP="00CB303E">
      <w:pPr>
        <w:pStyle w:val="ListParagraph"/>
        <w:numPr>
          <w:ilvl w:val="0"/>
          <w:numId w:val="11"/>
        </w:numPr>
        <w:spacing w:after="0" w:line="240" w:lineRule="auto"/>
        <w:rPr>
          <w:rFonts w:ascii="Arial" w:hAnsi="Arial" w:cs="Arial"/>
        </w:rPr>
      </w:pPr>
      <w:r w:rsidRPr="00CB303E">
        <w:rPr>
          <w:rFonts w:ascii="Arial" w:hAnsi="Arial" w:cs="Arial"/>
        </w:rPr>
        <w:t>Taste AND shelving supplied by request</w:t>
      </w:r>
    </w:p>
    <w:p w14:paraId="0BF5F069" w14:textId="793B5EF0" w:rsidR="00FF7671" w:rsidRPr="00CB303E" w:rsidRDefault="00FF7671" w:rsidP="00CB303E">
      <w:pPr>
        <w:pStyle w:val="ListParagraph"/>
        <w:numPr>
          <w:ilvl w:val="0"/>
          <w:numId w:val="11"/>
        </w:numPr>
        <w:spacing w:after="0" w:line="240" w:lineRule="auto"/>
        <w:rPr>
          <w:rFonts w:ascii="Arial" w:hAnsi="Arial" w:cs="Arial"/>
        </w:rPr>
      </w:pPr>
      <w:r w:rsidRPr="00CB303E">
        <w:rPr>
          <w:rFonts w:ascii="Arial" w:hAnsi="Arial" w:cs="Arial"/>
        </w:rPr>
        <w:t>Accommodation available via Taste AND at price per room.</w:t>
      </w:r>
    </w:p>
    <w:p w14:paraId="75149F64" w14:textId="77777777" w:rsidR="00FF7671" w:rsidRPr="00CB303E" w:rsidRDefault="00FF7671" w:rsidP="00FF7671">
      <w:pPr>
        <w:spacing w:after="0" w:line="240" w:lineRule="auto"/>
        <w:rPr>
          <w:rFonts w:ascii="Arial" w:hAnsi="Arial" w:cs="Arial"/>
        </w:rPr>
      </w:pPr>
    </w:p>
    <w:p w14:paraId="3333C8D3" w14:textId="77777777" w:rsidR="00FF7671" w:rsidRPr="00CB303E" w:rsidRDefault="00FF7671" w:rsidP="00FF7671">
      <w:pPr>
        <w:spacing w:after="0" w:line="240" w:lineRule="auto"/>
        <w:rPr>
          <w:rFonts w:ascii="Arial" w:hAnsi="Arial" w:cs="Arial"/>
          <w:b/>
          <w:bCs/>
        </w:rPr>
      </w:pPr>
      <w:r w:rsidRPr="00CB303E">
        <w:rPr>
          <w:rFonts w:ascii="Arial" w:hAnsi="Arial" w:cs="Arial"/>
          <w:b/>
          <w:bCs/>
        </w:rPr>
        <w:t>Samhain Food and Culture Festival</w:t>
      </w:r>
    </w:p>
    <w:p w14:paraId="64AC061D" w14:textId="77777777" w:rsidR="00FF7671" w:rsidRPr="00CB303E" w:rsidRDefault="00FF7671" w:rsidP="00FF7671">
      <w:pPr>
        <w:spacing w:after="0" w:line="240" w:lineRule="auto"/>
        <w:rPr>
          <w:rFonts w:ascii="Arial" w:hAnsi="Arial" w:cs="Arial"/>
        </w:rPr>
      </w:pPr>
      <w:r w:rsidRPr="00CB303E">
        <w:rPr>
          <w:rFonts w:ascii="Arial" w:hAnsi="Arial" w:cs="Arial"/>
        </w:rPr>
        <w:t>Kells, County Meath</w:t>
      </w:r>
    </w:p>
    <w:p w14:paraId="367380F8" w14:textId="77777777" w:rsidR="00FF7671" w:rsidRPr="00CB303E" w:rsidRDefault="00FF7671" w:rsidP="00FF7671">
      <w:pPr>
        <w:spacing w:after="0" w:line="240" w:lineRule="auto"/>
        <w:rPr>
          <w:rFonts w:ascii="Arial" w:hAnsi="Arial" w:cs="Arial"/>
        </w:rPr>
      </w:pPr>
      <w:r w:rsidRPr="00CB303E">
        <w:rPr>
          <w:rFonts w:ascii="Arial" w:hAnsi="Arial" w:cs="Arial"/>
        </w:rPr>
        <w:t>Saturday 7 – Sunday 8 November 2026</w:t>
      </w:r>
    </w:p>
    <w:p w14:paraId="08277C4B" w14:textId="234E007D" w:rsidR="00FF7671" w:rsidRPr="006F3E5B" w:rsidRDefault="00FF7671" w:rsidP="006F3E5B">
      <w:pPr>
        <w:pStyle w:val="ListParagraph"/>
        <w:numPr>
          <w:ilvl w:val="0"/>
          <w:numId w:val="11"/>
        </w:numPr>
        <w:spacing w:after="0" w:line="240" w:lineRule="auto"/>
        <w:rPr>
          <w:rFonts w:ascii="Arial" w:hAnsi="Arial" w:cs="Arial"/>
        </w:rPr>
      </w:pPr>
      <w:r w:rsidRPr="006F3E5B">
        <w:rPr>
          <w:rFonts w:ascii="Arial" w:hAnsi="Arial" w:cs="Arial"/>
        </w:rPr>
        <w:t>5 places available</w:t>
      </w:r>
    </w:p>
    <w:p w14:paraId="6DD806AF" w14:textId="43356154" w:rsidR="00FF7671" w:rsidRPr="006F3E5B" w:rsidRDefault="00FF7671" w:rsidP="006F3E5B">
      <w:pPr>
        <w:pStyle w:val="ListParagraph"/>
        <w:numPr>
          <w:ilvl w:val="0"/>
          <w:numId w:val="11"/>
        </w:numPr>
        <w:spacing w:after="0" w:line="240" w:lineRule="auto"/>
        <w:rPr>
          <w:rFonts w:ascii="Arial" w:hAnsi="Arial" w:cs="Arial"/>
        </w:rPr>
      </w:pPr>
      <w:r w:rsidRPr="006F3E5B">
        <w:rPr>
          <w:rFonts w:ascii="Arial" w:hAnsi="Arial" w:cs="Arial"/>
        </w:rPr>
        <w:t>£75 fee (Open Market cost is €150)</w:t>
      </w:r>
    </w:p>
    <w:p w14:paraId="138565AE" w14:textId="06C9433B" w:rsidR="00FF7671" w:rsidRPr="006F3E5B" w:rsidRDefault="00FF7671" w:rsidP="006F3E5B">
      <w:pPr>
        <w:pStyle w:val="ListParagraph"/>
        <w:numPr>
          <w:ilvl w:val="0"/>
          <w:numId w:val="11"/>
        </w:numPr>
        <w:spacing w:after="0" w:line="240" w:lineRule="auto"/>
        <w:rPr>
          <w:rFonts w:ascii="Arial" w:hAnsi="Arial" w:cs="Arial"/>
        </w:rPr>
      </w:pPr>
      <w:r w:rsidRPr="006F3E5B">
        <w:rPr>
          <w:rFonts w:ascii="Arial" w:hAnsi="Arial" w:cs="Arial"/>
        </w:rPr>
        <w:t>Place allocations determined by Boyne Valley Flavours</w:t>
      </w:r>
    </w:p>
    <w:p w14:paraId="7F9A92A8" w14:textId="24252159" w:rsidR="00FF7671" w:rsidRPr="006F3E5B" w:rsidRDefault="00FF7671" w:rsidP="006F3E5B">
      <w:pPr>
        <w:pStyle w:val="ListParagraph"/>
        <w:numPr>
          <w:ilvl w:val="0"/>
          <w:numId w:val="11"/>
        </w:numPr>
        <w:spacing w:after="0" w:line="240" w:lineRule="auto"/>
        <w:rPr>
          <w:rFonts w:ascii="Arial" w:hAnsi="Arial" w:cs="Arial"/>
        </w:rPr>
      </w:pPr>
      <w:r w:rsidRPr="006F3E5B">
        <w:rPr>
          <w:rFonts w:ascii="Arial" w:hAnsi="Arial" w:cs="Arial"/>
        </w:rPr>
        <w:t>Presence in ROI market preferred.</w:t>
      </w:r>
    </w:p>
    <w:p w14:paraId="67F93E0D" w14:textId="77777777" w:rsidR="00FF7671" w:rsidRPr="00CB303E" w:rsidRDefault="00FF7671" w:rsidP="00FF7671">
      <w:pPr>
        <w:spacing w:after="0" w:line="240" w:lineRule="auto"/>
        <w:rPr>
          <w:rFonts w:ascii="Arial" w:hAnsi="Arial" w:cs="Arial"/>
        </w:rPr>
      </w:pPr>
    </w:p>
    <w:p w14:paraId="5FCE5ED9" w14:textId="77777777" w:rsidR="00FF7671" w:rsidRPr="00CB303E" w:rsidRDefault="00FF7671" w:rsidP="00FF7671">
      <w:pPr>
        <w:spacing w:after="0" w:line="240" w:lineRule="auto"/>
        <w:rPr>
          <w:rFonts w:ascii="Arial" w:hAnsi="Arial" w:cs="Arial"/>
          <w:b/>
          <w:bCs/>
        </w:rPr>
      </w:pPr>
      <w:r w:rsidRPr="00CB303E">
        <w:rPr>
          <w:rFonts w:ascii="Arial" w:hAnsi="Arial" w:cs="Arial"/>
          <w:b/>
          <w:bCs/>
        </w:rPr>
        <w:t>Gifted Dublin</w:t>
      </w:r>
    </w:p>
    <w:p w14:paraId="0B199AC7" w14:textId="77777777" w:rsidR="00FF7671" w:rsidRPr="00CB303E" w:rsidRDefault="00FF7671" w:rsidP="00FF7671">
      <w:pPr>
        <w:spacing w:after="0" w:line="240" w:lineRule="auto"/>
        <w:rPr>
          <w:rFonts w:ascii="Arial" w:hAnsi="Arial" w:cs="Arial"/>
        </w:rPr>
      </w:pPr>
      <w:r w:rsidRPr="00CB303E">
        <w:rPr>
          <w:rFonts w:ascii="Arial" w:hAnsi="Arial" w:cs="Arial"/>
        </w:rPr>
        <w:t>RDS, Dublin</w:t>
      </w:r>
    </w:p>
    <w:p w14:paraId="70538601" w14:textId="77777777" w:rsidR="00FF7671" w:rsidRPr="00CB303E" w:rsidRDefault="00FF7671" w:rsidP="00FF7671">
      <w:pPr>
        <w:spacing w:after="0" w:line="240" w:lineRule="auto"/>
        <w:rPr>
          <w:rFonts w:ascii="Arial" w:hAnsi="Arial" w:cs="Arial"/>
        </w:rPr>
      </w:pPr>
      <w:r w:rsidRPr="00CB303E">
        <w:rPr>
          <w:rFonts w:ascii="Arial" w:hAnsi="Arial" w:cs="Arial"/>
        </w:rPr>
        <w:t>Wednesday 2 – Sunday 6 December 2026</w:t>
      </w:r>
    </w:p>
    <w:p w14:paraId="4F48B9AA" w14:textId="20F27BA6" w:rsidR="00FF7671" w:rsidRPr="006F3E5B" w:rsidRDefault="00FF7671" w:rsidP="006F3E5B">
      <w:pPr>
        <w:pStyle w:val="ListParagraph"/>
        <w:numPr>
          <w:ilvl w:val="0"/>
          <w:numId w:val="11"/>
        </w:numPr>
        <w:spacing w:after="0" w:line="240" w:lineRule="auto"/>
        <w:rPr>
          <w:rFonts w:ascii="Arial" w:hAnsi="Arial" w:cs="Arial"/>
        </w:rPr>
      </w:pPr>
      <w:r w:rsidRPr="006F3E5B">
        <w:rPr>
          <w:rFonts w:ascii="Arial" w:hAnsi="Arial" w:cs="Arial"/>
        </w:rPr>
        <w:t>2 places available</w:t>
      </w:r>
    </w:p>
    <w:p w14:paraId="34079EC7" w14:textId="67D22919" w:rsidR="00FF7671" w:rsidRPr="006F3E5B" w:rsidRDefault="00FF7671" w:rsidP="006F3E5B">
      <w:pPr>
        <w:pStyle w:val="ListParagraph"/>
        <w:numPr>
          <w:ilvl w:val="0"/>
          <w:numId w:val="11"/>
        </w:numPr>
        <w:spacing w:after="0" w:line="240" w:lineRule="auto"/>
        <w:rPr>
          <w:rFonts w:ascii="Arial" w:hAnsi="Arial" w:cs="Arial"/>
        </w:rPr>
      </w:pPr>
      <w:r w:rsidRPr="006F3E5B">
        <w:rPr>
          <w:rFonts w:ascii="Arial" w:hAnsi="Arial" w:cs="Arial"/>
        </w:rPr>
        <w:t>Businesses must have presence in ROI</w:t>
      </w:r>
    </w:p>
    <w:p w14:paraId="236300FA" w14:textId="44288636" w:rsidR="00FF7671" w:rsidRPr="006F3E5B" w:rsidRDefault="00FF7671" w:rsidP="006F3E5B">
      <w:pPr>
        <w:pStyle w:val="ListParagraph"/>
        <w:numPr>
          <w:ilvl w:val="0"/>
          <w:numId w:val="11"/>
        </w:numPr>
        <w:spacing w:after="0" w:line="240" w:lineRule="auto"/>
        <w:rPr>
          <w:rFonts w:ascii="Arial" w:hAnsi="Arial" w:cs="Arial"/>
        </w:rPr>
      </w:pPr>
      <w:r w:rsidRPr="006F3E5B">
        <w:rPr>
          <w:rFonts w:ascii="Arial" w:hAnsi="Arial" w:cs="Arial"/>
        </w:rPr>
        <w:t>At this stage speculative.</w:t>
      </w:r>
    </w:p>
    <w:p w14:paraId="282931A4" w14:textId="4B6D07FF" w:rsidR="00FF7671" w:rsidRPr="006F3E5B" w:rsidRDefault="00FF7671" w:rsidP="006F3E5B">
      <w:pPr>
        <w:pStyle w:val="ListParagraph"/>
        <w:numPr>
          <w:ilvl w:val="0"/>
          <w:numId w:val="11"/>
        </w:numPr>
        <w:spacing w:after="0" w:line="240" w:lineRule="auto"/>
        <w:rPr>
          <w:rFonts w:ascii="Arial" w:hAnsi="Arial" w:cs="Arial"/>
        </w:rPr>
      </w:pPr>
      <w:r w:rsidRPr="006F3E5B">
        <w:rPr>
          <w:rFonts w:ascii="Arial" w:hAnsi="Arial" w:cs="Arial"/>
        </w:rPr>
        <w:t>Cost £150</w:t>
      </w:r>
      <w:r w:rsidR="006F3E5B" w:rsidRPr="006F3E5B">
        <w:rPr>
          <w:rFonts w:ascii="Arial" w:hAnsi="Arial" w:cs="Arial"/>
        </w:rPr>
        <w:t>.</w:t>
      </w:r>
    </w:p>
    <w:p w14:paraId="4F622A9B" w14:textId="77777777" w:rsidR="00FF7671" w:rsidRPr="00CB303E" w:rsidRDefault="00FF7671" w:rsidP="00FF7671">
      <w:pPr>
        <w:spacing w:after="0" w:line="240" w:lineRule="auto"/>
        <w:rPr>
          <w:rFonts w:ascii="Arial" w:hAnsi="Arial" w:cs="Arial"/>
        </w:rPr>
      </w:pPr>
    </w:p>
    <w:p w14:paraId="040967D6" w14:textId="2A736B9B" w:rsidR="00FF7671" w:rsidRPr="00396096" w:rsidRDefault="00FF7671" w:rsidP="00FF7671">
      <w:pPr>
        <w:spacing w:after="0" w:line="240" w:lineRule="auto"/>
        <w:rPr>
          <w:rFonts w:ascii="Arial" w:hAnsi="Arial" w:cs="Arial"/>
          <w:b/>
          <w:bCs/>
        </w:rPr>
      </w:pPr>
      <w:r w:rsidRPr="00396096">
        <w:rPr>
          <w:rFonts w:ascii="Arial" w:hAnsi="Arial" w:cs="Arial"/>
          <w:b/>
          <w:bCs/>
        </w:rPr>
        <w:t>Penalties</w:t>
      </w:r>
      <w:r w:rsidR="000B7A93" w:rsidRPr="00396096">
        <w:rPr>
          <w:rFonts w:ascii="Arial" w:hAnsi="Arial" w:cs="Arial"/>
          <w:b/>
          <w:bCs/>
        </w:rPr>
        <w:t xml:space="preserve"> Reminder</w:t>
      </w:r>
    </w:p>
    <w:p w14:paraId="77E122F4" w14:textId="77777777" w:rsidR="00FF7671" w:rsidRPr="00396096" w:rsidRDefault="00FF7671" w:rsidP="002D27AD">
      <w:pPr>
        <w:pStyle w:val="ListParagraph"/>
        <w:numPr>
          <w:ilvl w:val="0"/>
          <w:numId w:val="13"/>
        </w:numPr>
        <w:spacing w:after="0" w:line="240" w:lineRule="auto"/>
        <w:rPr>
          <w:rFonts w:ascii="Arial" w:hAnsi="Arial" w:cs="Arial"/>
        </w:rPr>
      </w:pPr>
      <w:r w:rsidRPr="00396096">
        <w:rPr>
          <w:rFonts w:ascii="Arial" w:hAnsi="Arial" w:cs="Arial"/>
        </w:rPr>
        <w:t>Your withdrawal from an event with less than 42 days’ notice before the event may result in the offer of a place at other events being withdrawn.</w:t>
      </w:r>
    </w:p>
    <w:p w14:paraId="465D6BE7" w14:textId="1E74B234" w:rsidR="0046073D" w:rsidRPr="00396096" w:rsidRDefault="00FF7671" w:rsidP="002D27AD">
      <w:pPr>
        <w:pStyle w:val="ListParagraph"/>
        <w:numPr>
          <w:ilvl w:val="0"/>
          <w:numId w:val="13"/>
        </w:numPr>
        <w:spacing w:after="0" w:line="240" w:lineRule="auto"/>
        <w:rPr>
          <w:rFonts w:ascii="Arial" w:hAnsi="Arial" w:cs="Arial"/>
        </w:rPr>
      </w:pPr>
      <w:r w:rsidRPr="00396096">
        <w:rPr>
          <w:rFonts w:ascii="Arial" w:hAnsi="Arial" w:cs="Arial"/>
        </w:rPr>
        <w:t>Your withdrawal from an event with less than 28 days</w:t>
      </w:r>
      <w:r w:rsidR="006D58B3" w:rsidRPr="00396096">
        <w:rPr>
          <w:rFonts w:ascii="Arial" w:hAnsi="Arial" w:cs="Arial"/>
        </w:rPr>
        <w:t xml:space="preserve"> may </w:t>
      </w:r>
      <w:r w:rsidRPr="00396096">
        <w:rPr>
          <w:rFonts w:ascii="Arial" w:hAnsi="Arial" w:cs="Arial"/>
        </w:rPr>
        <w:t xml:space="preserve">result in immediate cancellation of places confirmed </w:t>
      </w:r>
      <w:r w:rsidR="002D27AD" w:rsidRPr="00396096">
        <w:rPr>
          <w:rFonts w:ascii="Arial" w:hAnsi="Arial" w:cs="Arial"/>
        </w:rPr>
        <w:t>at you</w:t>
      </w:r>
      <w:r w:rsidRPr="00396096">
        <w:rPr>
          <w:rFonts w:ascii="Arial" w:hAnsi="Arial" w:cs="Arial"/>
        </w:rPr>
        <w:t xml:space="preserve"> other event</w:t>
      </w:r>
      <w:r w:rsidR="002D27AD" w:rsidRPr="00396096">
        <w:rPr>
          <w:rFonts w:ascii="Arial" w:hAnsi="Arial" w:cs="Arial"/>
        </w:rPr>
        <w:t xml:space="preserve">s and a </w:t>
      </w:r>
      <w:r w:rsidR="00CB303E" w:rsidRPr="00396096">
        <w:rPr>
          <w:rFonts w:ascii="Arial" w:hAnsi="Arial" w:cs="Arial"/>
        </w:rPr>
        <w:t>six-month</w:t>
      </w:r>
      <w:r w:rsidR="000B7A93" w:rsidRPr="00396096">
        <w:rPr>
          <w:rFonts w:ascii="Arial" w:hAnsi="Arial" w:cs="Arial"/>
        </w:rPr>
        <w:t xml:space="preserve"> </w:t>
      </w:r>
      <w:r w:rsidR="006D58B3" w:rsidRPr="00396096">
        <w:rPr>
          <w:rFonts w:ascii="Arial" w:hAnsi="Arial" w:cs="Arial"/>
        </w:rPr>
        <w:t xml:space="preserve">suspension from all Taste AND events and </w:t>
      </w:r>
      <w:r w:rsidR="00E83410" w:rsidRPr="00396096">
        <w:rPr>
          <w:rFonts w:ascii="Arial" w:hAnsi="Arial" w:cs="Arial"/>
        </w:rPr>
        <w:t>activities.</w:t>
      </w:r>
    </w:p>
    <w:p w14:paraId="1425BEE0" w14:textId="2228A1A6" w:rsidR="00E83410" w:rsidRPr="00396096" w:rsidRDefault="00E83410" w:rsidP="002D27AD">
      <w:pPr>
        <w:pStyle w:val="ListParagraph"/>
        <w:numPr>
          <w:ilvl w:val="0"/>
          <w:numId w:val="13"/>
        </w:numPr>
        <w:spacing w:after="0" w:line="240" w:lineRule="auto"/>
        <w:rPr>
          <w:rFonts w:ascii="Arial" w:hAnsi="Arial" w:cs="Arial"/>
        </w:rPr>
      </w:pPr>
      <w:r w:rsidRPr="00396096">
        <w:rPr>
          <w:rFonts w:ascii="Arial" w:hAnsi="Arial" w:cs="Arial"/>
        </w:rPr>
        <w:t>Extenuating Circumstances: We understand that exceptional situations may arise. Cases involving illness, bereavement, emergencies, or other serious circumstances will be considered on an individual basis, and penalties may be waived at the discretion of the Taste AND</w:t>
      </w:r>
      <w:r w:rsidR="00CB303E" w:rsidRPr="00396096">
        <w:rPr>
          <w:rFonts w:ascii="Arial" w:hAnsi="Arial" w:cs="Arial"/>
        </w:rPr>
        <w:t xml:space="preserve"> committee</w:t>
      </w:r>
      <w:r w:rsidRPr="00396096">
        <w:rPr>
          <w:rFonts w:ascii="Arial" w:hAnsi="Arial" w:cs="Arial"/>
        </w:rPr>
        <w:t>.</w:t>
      </w:r>
    </w:p>
    <w:sectPr w:rsidR="00E83410" w:rsidRPr="003960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611F"/>
    <w:multiLevelType w:val="hybridMultilevel"/>
    <w:tmpl w:val="68D05F2E"/>
    <w:lvl w:ilvl="0" w:tplc="704202C0">
      <w:start w:val="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05942"/>
    <w:multiLevelType w:val="hybridMultilevel"/>
    <w:tmpl w:val="296ED964"/>
    <w:lvl w:ilvl="0" w:tplc="704202C0">
      <w:start w:val="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CA4BCE"/>
    <w:multiLevelType w:val="hybridMultilevel"/>
    <w:tmpl w:val="A3D25CEA"/>
    <w:lvl w:ilvl="0" w:tplc="704202C0">
      <w:start w:val="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D07002"/>
    <w:multiLevelType w:val="hybridMultilevel"/>
    <w:tmpl w:val="7DEE7308"/>
    <w:lvl w:ilvl="0" w:tplc="704202C0">
      <w:start w:val="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481702"/>
    <w:multiLevelType w:val="hybridMultilevel"/>
    <w:tmpl w:val="238C33EC"/>
    <w:lvl w:ilvl="0" w:tplc="704202C0">
      <w:start w:val="6"/>
      <w:numFmt w:val="bullet"/>
      <w:lvlText w:val="•"/>
      <w:lvlJc w:val="left"/>
      <w:pPr>
        <w:ind w:left="720" w:hanging="360"/>
      </w:pPr>
      <w:rPr>
        <w:rFonts w:ascii="Arial" w:eastAsiaTheme="minorHAnsi"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E4A390E"/>
    <w:multiLevelType w:val="hybridMultilevel"/>
    <w:tmpl w:val="20F22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1F282F"/>
    <w:multiLevelType w:val="hybridMultilevel"/>
    <w:tmpl w:val="9AA2C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32729A"/>
    <w:multiLevelType w:val="hybridMultilevel"/>
    <w:tmpl w:val="AE72F6D2"/>
    <w:lvl w:ilvl="0" w:tplc="704202C0">
      <w:start w:val="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017B87"/>
    <w:multiLevelType w:val="hybridMultilevel"/>
    <w:tmpl w:val="65BA2A06"/>
    <w:lvl w:ilvl="0" w:tplc="704202C0">
      <w:start w:val="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94338D"/>
    <w:multiLevelType w:val="hybridMultilevel"/>
    <w:tmpl w:val="7DF23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0A3298"/>
    <w:multiLevelType w:val="hybridMultilevel"/>
    <w:tmpl w:val="A710A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0A5D19"/>
    <w:multiLevelType w:val="hybridMultilevel"/>
    <w:tmpl w:val="B2365DD6"/>
    <w:lvl w:ilvl="0" w:tplc="704202C0">
      <w:start w:val="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4A5A5B"/>
    <w:multiLevelType w:val="hybridMultilevel"/>
    <w:tmpl w:val="45EE297E"/>
    <w:lvl w:ilvl="0" w:tplc="704202C0">
      <w:start w:val="6"/>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3AC5604"/>
    <w:multiLevelType w:val="hybridMultilevel"/>
    <w:tmpl w:val="F4C84228"/>
    <w:lvl w:ilvl="0" w:tplc="704202C0">
      <w:start w:val="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5F2566"/>
    <w:multiLevelType w:val="hybridMultilevel"/>
    <w:tmpl w:val="D5D85FAA"/>
    <w:lvl w:ilvl="0" w:tplc="704202C0">
      <w:start w:val="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F47E78"/>
    <w:multiLevelType w:val="hybridMultilevel"/>
    <w:tmpl w:val="5086B9D0"/>
    <w:lvl w:ilvl="0" w:tplc="704202C0">
      <w:start w:val="6"/>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4E63DD3"/>
    <w:multiLevelType w:val="hybridMultilevel"/>
    <w:tmpl w:val="05FE40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954A1C"/>
    <w:multiLevelType w:val="hybridMultilevel"/>
    <w:tmpl w:val="9F8C6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365A08"/>
    <w:multiLevelType w:val="hybridMultilevel"/>
    <w:tmpl w:val="4202C4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A33868"/>
    <w:multiLevelType w:val="hybridMultilevel"/>
    <w:tmpl w:val="44C81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85651B"/>
    <w:multiLevelType w:val="hybridMultilevel"/>
    <w:tmpl w:val="0C3E1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047595"/>
    <w:multiLevelType w:val="hybridMultilevel"/>
    <w:tmpl w:val="4D46E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3122106">
    <w:abstractNumId w:val="9"/>
  </w:num>
  <w:num w:numId="2" w16cid:durableId="1817793665">
    <w:abstractNumId w:val="5"/>
  </w:num>
  <w:num w:numId="3" w16cid:durableId="1195852809">
    <w:abstractNumId w:val="17"/>
  </w:num>
  <w:num w:numId="4" w16cid:durableId="1009216331">
    <w:abstractNumId w:val="20"/>
  </w:num>
  <w:num w:numId="5" w16cid:durableId="1540556431">
    <w:abstractNumId w:val="19"/>
  </w:num>
  <w:num w:numId="6" w16cid:durableId="1827746223">
    <w:abstractNumId w:val="10"/>
  </w:num>
  <w:num w:numId="7" w16cid:durableId="1768034615">
    <w:abstractNumId w:val="6"/>
  </w:num>
  <w:num w:numId="8" w16cid:durableId="2045906337">
    <w:abstractNumId w:val="21"/>
  </w:num>
  <w:num w:numId="9" w16cid:durableId="1271930135">
    <w:abstractNumId w:val="13"/>
  </w:num>
  <w:num w:numId="10" w16cid:durableId="360471826">
    <w:abstractNumId w:val="18"/>
  </w:num>
  <w:num w:numId="11" w16cid:durableId="1360735972">
    <w:abstractNumId w:val="4"/>
  </w:num>
  <w:num w:numId="12" w16cid:durableId="1583493267">
    <w:abstractNumId w:val="11"/>
  </w:num>
  <w:num w:numId="13" w16cid:durableId="2089496994">
    <w:abstractNumId w:val="16"/>
  </w:num>
  <w:num w:numId="14" w16cid:durableId="706099867">
    <w:abstractNumId w:val="3"/>
  </w:num>
  <w:num w:numId="15" w16cid:durableId="671178639">
    <w:abstractNumId w:val="14"/>
  </w:num>
  <w:num w:numId="16" w16cid:durableId="445274695">
    <w:abstractNumId w:val="7"/>
  </w:num>
  <w:num w:numId="17" w16cid:durableId="525143618">
    <w:abstractNumId w:val="8"/>
  </w:num>
  <w:num w:numId="18" w16cid:durableId="543251698">
    <w:abstractNumId w:val="0"/>
  </w:num>
  <w:num w:numId="19" w16cid:durableId="612400076">
    <w:abstractNumId w:val="1"/>
  </w:num>
  <w:num w:numId="20" w16cid:durableId="1710643314">
    <w:abstractNumId w:val="15"/>
  </w:num>
  <w:num w:numId="21" w16cid:durableId="856965001">
    <w:abstractNumId w:val="12"/>
  </w:num>
  <w:num w:numId="22" w16cid:durableId="4886378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A18"/>
    <w:rsid w:val="00030875"/>
    <w:rsid w:val="00030A84"/>
    <w:rsid w:val="000B7A93"/>
    <w:rsid w:val="000C37F7"/>
    <w:rsid w:val="001B1CDA"/>
    <w:rsid w:val="00223F3E"/>
    <w:rsid w:val="002D27AD"/>
    <w:rsid w:val="00343F23"/>
    <w:rsid w:val="003804B6"/>
    <w:rsid w:val="00396096"/>
    <w:rsid w:val="003E3E73"/>
    <w:rsid w:val="0046073D"/>
    <w:rsid w:val="00482186"/>
    <w:rsid w:val="004B5C13"/>
    <w:rsid w:val="004C3EBE"/>
    <w:rsid w:val="006719E5"/>
    <w:rsid w:val="006D58B3"/>
    <w:rsid w:val="006F3E5B"/>
    <w:rsid w:val="006F5D80"/>
    <w:rsid w:val="007C3506"/>
    <w:rsid w:val="00870159"/>
    <w:rsid w:val="008B4635"/>
    <w:rsid w:val="0093781A"/>
    <w:rsid w:val="009E6554"/>
    <w:rsid w:val="00A93081"/>
    <w:rsid w:val="00B01A3F"/>
    <w:rsid w:val="00B16E53"/>
    <w:rsid w:val="00B57FBA"/>
    <w:rsid w:val="00B75E9A"/>
    <w:rsid w:val="00C1267A"/>
    <w:rsid w:val="00C175EA"/>
    <w:rsid w:val="00CB303E"/>
    <w:rsid w:val="00CE0729"/>
    <w:rsid w:val="00CE6AE2"/>
    <w:rsid w:val="00D6434F"/>
    <w:rsid w:val="00D64F26"/>
    <w:rsid w:val="00E83410"/>
    <w:rsid w:val="00EF0070"/>
    <w:rsid w:val="00FA24AC"/>
    <w:rsid w:val="00FA3A18"/>
    <w:rsid w:val="00FC76EA"/>
    <w:rsid w:val="00FF76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A3FC5"/>
  <w15:chartTrackingRefBased/>
  <w15:docId w15:val="{CF74E352-40B8-4CB1-BF23-2FB9D1263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3A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3A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3A1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3A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3A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3A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3A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3A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3A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A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3A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3A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3A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3A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3A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3A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3A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3A18"/>
    <w:rPr>
      <w:rFonts w:eastAsiaTheme="majorEastAsia" w:cstheme="majorBidi"/>
      <w:color w:val="272727" w:themeColor="text1" w:themeTint="D8"/>
    </w:rPr>
  </w:style>
  <w:style w:type="paragraph" w:styleId="Title">
    <w:name w:val="Title"/>
    <w:basedOn w:val="Normal"/>
    <w:next w:val="Normal"/>
    <w:link w:val="TitleChar"/>
    <w:uiPriority w:val="10"/>
    <w:qFormat/>
    <w:rsid w:val="00FA3A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3A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3A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3A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3A18"/>
    <w:pPr>
      <w:spacing w:before="160"/>
      <w:jc w:val="center"/>
    </w:pPr>
    <w:rPr>
      <w:i/>
      <w:iCs/>
      <w:color w:val="404040" w:themeColor="text1" w:themeTint="BF"/>
    </w:rPr>
  </w:style>
  <w:style w:type="character" w:customStyle="1" w:styleId="QuoteChar">
    <w:name w:val="Quote Char"/>
    <w:basedOn w:val="DefaultParagraphFont"/>
    <w:link w:val="Quote"/>
    <w:uiPriority w:val="29"/>
    <w:rsid w:val="00FA3A18"/>
    <w:rPr>
      <w:i/>
      <w:iCs/>
      <w:color w:val="404040" w:themeColor="text1" w:themeTint="BF"/>
    </w:rPr>
  </w:style>
  <w:style w:type="paragraph" w:styleId="ListParagraph">
    <w:name w:val="List Paragraph"/>
    <w:basedOn w:val="Normal"/>
    <w:uiPriority w:val="34"/>
    <w:qFormat/>
    <w:rsid w:val="00FA3A18"/>
    <w:pPr>
      <w:ind w:left="720"/>
      <w:contextualSpacing/>
    </w:pPr>
  </w:style>
  <w:style w:type="character" w:styleId="IntenseEmphasis">
    <w:name w:val="Intense Emphasis"/>
    <w:basedOn w:val="DefaultParagraphFont"/>
    <w:uiPriority w:val="21"/>
    <w:qFormat/>
    <w:rsid w:val="00FA3A18"/>
    <w:rPr>
      <w:i/>
      <w:iCs/>
      <w:color w:val="2F5496" w:themeColor="accent1" w:themeShade="BF"/>
    </w:rPr>
  </w:style>
  <w:style w:type="paragraph" w:styleId="IntenseQuote">
    <w:name w:val="Intense Quote"/>
    <w:basedOn w:val="Normal"/>
    <w:next w:val="Normal"/>
    <w:link w:val="IntenseQuoteChar"/>
    <w:uiPriority w:val="30"/>
    <w:qFormat/>
    <w:rsid w:val="00FA3A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3A18"/>
    <w:rPr>
      <w:i/>
      <w:iCs/>
      <w:color w:val="2F5496" w:themeColor="accent1" w:themeShade="BF"/>
    </w:rPr>
  </w:style>
  <w:style w:type="character" w:styleId="IntenseReference">
    <w:name w:val="Intense Reference"/>
    <w:basedOn w:val="DefaultParagraphFont"/>
    <w:uiPriority w:val="32"/>
    <w:qFormat/>
    <w:rsid w:val="00FA3A18"/>
    <w:rPr>
      <w:b/>
      <w:bCs/>
      <w:smallCaps/>
      <w:color w:val="2F5496" w:themeColor="accent1" w:themeShade="BF"/>
      <w:spacing w:val="5"/>
    </w:rPr>
  </w:style>
  <w:style w:type="paragraph" w:styleId="NormalWeb">
    <w:name w:val="Normal (Web)"/>
    <w:basedOn w:val="Normal"/>
    <w:uiPriority w:val="99"/>
    <w:semiHidden/>
    <w:unhideWhenUsed/>
    <w:rsid w:val="00FA3A1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FA3A18"/>
    <w:rPr>
      <w:b/>
      <w:bCs/>
    </w:rPr>
  </w:style>
  <w:style w:type="character" w:styleId="Emphasis">
    <w:name w:val="Emphasis"/>
    <w:basedOn w:val="DefaultParagraphFont"/>
    <w:uiPriority w:val="20"/>
    <w:qFormat/>
    <w:rsid w:val="00FA3A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2</Pages>
  <Words>573</Words>
  <Characters>2887</Characters>
  <Application>Microsoft Office Word</Application>
  <DocSecurity>0</DocSecurity>
  <Lines>87</Lines>
  <Paragraphs>73</Paragraphs>
  <ScaleCrop>false</ScaleCrop>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Conal</dc:creator>
  <cp:keywords/>
  <dc:description/>
  <cp:lastModifiedBy>Stewart, Conal</cp:lastModifiedBy>
  <cp:revision>21</cp:revision>
  <dcterms:created xsi:type="dcterms:W3CDTF">2026-03-10T18:30:00Z</dcterms:created>
  <dcterms:modified xsi:type="dcterms:W3CDTF">2026-03-10T20:40:00Z</dcterms:modified>
</cp:coreProperties>
</file>